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hanging="283"/>
        <w:jc w:val="center"/>
        <w:rPr>
          <w:sz w:val="20"/>
          <w:szCs w:val="20"/>
        </w:rPr>
      </w:pPr>
      <w:r>
        <w:rPr>
          <w:rFonts w:cs="Calibri"/>
          <w:b/>
          <w:bCs/>
          <w:color w:val="auto"/>
          <w:sz w:val="20"/>
          <w:szCs w:val="20"/>
        </w:rPr>
        <w:t>Klauzula informacyjna dla członków spółdzielni i właścicieli mieszkań</w:t>
      </w:r>
    </w:p>
    <w:p>
      <w:pPr>
        <w:pStyle w:val="Normal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Calibri"/>
          <w:color w:val="auto"/>
          <w:sz w:val="20"/>
          <w:szCs w:val="20"/>
        </w:rPr>
        <w:t>Zgodnie z art. 13 i art. 14 ogólnego rozporządzenia o ochronie danych osobowych z dnia 27 kwietnia 2016 r. (Dz. Urz. UE L 119 z 04.05.2016) zwanym dalej RODO informuję, iż: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overflowPunct w:val="true"/>
        <w:rPr>
          <w:sz w:val="20"/>
          <w:szCs w:val="20"/>
        </w:rPr>
      </w:pPr>
      <w:r>
        <w:rPr>
          <w:rFonts w:eastAsia="Times New Roman" w:cs="Times New Roman"/>
          <w:i w:val="false"/>
          <w:iCs w:val="false"/>
          <w:sz w:val="20"/>
          <w:szCs w:val="20"/>
        </w:rPr>
        <w:t xml:space="preserve">Administratorem </w:t>
      </w:r>
      <w:r>
        <w:rPr>
          <w:rFonts w:eastAsia="Times New Roman" w:cs="Times New Roman" w:ascii="Times new roman" w:hAnsi="Times new roman"/>
          <w:bCs/>
          <w:i w:val="false"/>
          <w:iCs/>
          <w:color w:val="auto"/>
          <w:kern w:val="0"/>
          <w:sz w:val="20"/>
          <w:szCs w:val="20"/>
          <w:u w:val="none"/>
        </w:rPr>
        <w:t xml:space="preserve">Pani/Pana danych osobowych jest  </w:t>
      </w:r>
      <w:r>
        <w:rPr>
          <w:rFonts w:eastAsia="Times New Roman" w:cs="Calibri" w:ascii="Times new roman" w:hAnsi="Times new roman"/>
          <w:bCs/>
          <w:i w:val="false"/>
          <w:iCs/>
          <w:color w:val="auto"/>
          <w:kern w:val="0"/>
          <w:sz w:val="20"/>
          <w:szCs w:val="20"/>
          <w:u w:val="none"/>
        </w:rPr>
        <w:t xml:space="preserve">Spółdzielnia Mieszkaniowa „Nadodrze” w Głogowie ul. </w:t>
      </w:r>
      <w:bookmarkStart w:id="0" w:name="__DdeLink__33_692070639"/>
      <w:r>
        <w:rPr>
          <w:rFonts w:eastAsia="Times New Roman" w:cs="Calibri" w:ascii="Times new roman" w:hAnsi="Times new roman"/>
          <w:bCs/>
          <w:i w:val="false"/>
          <w:iCs/>
          <w:color w:val="000000"/>
          <w:kern w:val="0"/>
          <w:sz w:val="20"/>
          <w:szCs w:val="20"/>
          <w:u w:val="none"/>
        </w:rPr>
        <w:t>Generała Władysława Sikorskiego 48</w:t>
      </w:r>
      <w:r>
        <w:rPr>
          <w:rFonts w:eastAsia="Times New Roman" w:cs="Calibri" w:ascii="Times new roman" w:hAnsi="Times new roman"/>
          <w:bCs/>
          <w:i w:val="false"/>
          <w:iCs/>
          <w:color w:val="auto"/>
          <w:kern w:val="0"/>
          <w:sz w:val="20"/>
          <w:szCs w:val="20"/>
          <w:u w:val="none"/>
        </w:rPr>
        <w:t>,</w:t>
      </w:r>
      <w:bookmarkEnd w:id="0"/>
      <w:r>
        <w:rPr>
          <w:rFonts w:eastAsia="Times New Roman" w:cs="Calibri" w:ascii="Times new roman" w:hAnsi="Times new roman"/>
          <w:bCs/>
          <w:i w:val="false"/>
          <w:iCs/>
          <w:color w:val="auto"/>
          <w:kern w:val="0"/>
          <w:sz w:val="20"/>
          <w:szCs w:val="20"/>
          <w:u w:val="none"/>
        </w:rPr>
        <w:t xml:space="preserve"> 67-200 Głogów. Tel: 76 852 07 00.</w:t>
      </w:r>
    </w:p>
    <w:p>
      <w:pPr>
        <w:pStyle w:val="Normal"/>
        <w:numPr>
          <w:ilvl w:val="0"/>
          <w:numId w:val="1"/>
        </w:numPr>
        <w:overflowPunct w:val="true"/>
        <w:rPr/>
      </w:pPr>
      <w:r>
        <w:rPr>
          <w:rFonts w:eastAsia="Times New Roman" w:cs="Times New Roman"/>
          <w:bCs/>
          <w:i w:val="false"/>
          <w:iCs w:val="false"/>
          <w:kern w:val="0"/>
          <w:sz w:val="20"/>
          <w:szCs w:val="20"/>
        </w:rPr>
        <w:t xml:space="preserve">Administrator powołał na inspektora ochrony danych Andrzeja Burkiewicza, z którym można się kontaktować na adres e-mail </w:t>
      </w:r>
      <w:r>
        <w:rPr>
          <w:rFonts w:eastAsia="Times New Roman" w:cs="Times New Roman"/>
          <w:bCs/>
          <w:i/>
          <w:iCs/>
          <w:color w:val="000000"/>
          <w:kern w:val="0"/>
          <w:sz w:val="20"/>
          <w:szCs w:val="20"/>
          <w:u w:val="none"/>
        </w:rPr>
        <w:t>burkiewicz</w:t>
      </w:r>
      <w:hyperlink r:id="rId2">
        <w:r>
          <w:rPr>
            <w:rStyle w:val="Czeinternetowe"/>
            <w:rFonts w:eastAsia="Times New Roman" w:cs="Times New Roman"/>
            <w:bCs/>
            <w:i/>
            <w:iCs/>
            <w:color w:val="000000"/>
            <w:kern w:val="0"/>
            <w:sz w:val="20"/>
            <w:szCs w:val="20"/>
            <w:u w:val="none"/>
            <w:lang w:val="zxx" w:eastAsia="zxx"/>
          </w:rPr>
          <w:t>@</w:t>
        </w:r>
      </w:hyperlink>
      <w:r>
        <w:rPr>
          <w:rStyle w:val="Czeinternetowe"/>
          <w:rFonts w:eastAsia="Times New Roman" w:cs="Times New Roman"/>
          <w:bCs/>
          <w:i/>
          <w:iCs/>
          <w:color w:val="000000"/>
          <w:kern w:val="0"/>
          <w:sz w:val="20"/>
          <w:szCs w:val="20"/>
          <w:u w:val="none"/>
          <w:lang w:val="zxx" w:eastAsia="zxx"/>
        </w:rPr>
        <w:t>lg.onet</w:t>
      </w:r>
      <w:hyperlink r:id="rId3">
        <w:r>
          <w:rPr>
            <w:rStyle w:val="Czeinternetowe"/>
            <w:rFonts w:eastAsia="Times New Roman" w:cs="Times New Roman"/>
            <w:bCs/>
            <w:i/>
            <w:iCs/>
            <w:color w:val="000000"/>
            <w:kern w:val="0"/>
            <w:sz w:val="20"/>
            <w:szCs w:val="20"/>
            <w:u w:val="none"/>
            <w:lang w:val="zxx" w:eastAsia="zxx"/>
          </w:rPr>
          <w:t>.pl</w:t>
        </w:r>
      </w:hyperlink>
      <w:r>
        <w:rPr>
          <w:rStyle w:val="Czeinternetowe"/>
          <w:rFonts w:eastAsia="Times New Roman" w:cs="Times New Roman"/>
          <w:bCs/>
          <w:i/>
          <w:iCs/>
          <w:color w:val="000000"/>
          <w:kern w:val="0"/>
          <w:sz w:val="20"/>
          <w:szCs w:val="20"/>
          <w:u w:val="none"/>
        </w:rPr>
        <w:t xml:space="preserve"> </w:t>
      </w:r>
      <w:r>
        <w:rPr>
          <w:rStyle w:val="Czeinternetowe"/>
          <w:rFonts w:eastAsia="Times New Roman" w:cs="Times New Roman"/>
          <w:bCs/>
          <w:i w:val="false"/>
          <w:iCs w:val="false"/>
          <w:color w:val="000000"/>
          <w:kern w:val="0"/>
          <w:sz w:val="20"/>
          <w:szCs w:val="20"/>
          <w:u w:val="none"/>
        </w:rPr>
        <w:t xml:space="preserve"> lub</w:t>
      </w:r>
      <w:r>
        <w:rPr>
          <w:rStyle w:val="Czeinternetowe"/>
          <w:rFonts w:eastAsia="Times New Roman" w:cs="Times New Roman"/>
          <w:bCs/>
          <w:i w:val="false"/>
          <w:iCs w:val="false"/>
          <w:color w:val="auto"/>
          <w:kern w:val="0"/>
          <w:sz w:val="20"/>
          <w:szCs w:val="20"/>
          <w:u w:val="none"/>
        </w:rPr>
        <w:t xml:space="preserve"> wskazany wyżej adres administratora.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sz w:val="20"/>
          <w:szCs w:val="20"/>
        </w:rPr>
        <w:t>Pani/Pana dane osobowe jako członka Spółdzielni lub osobę niebędącą członkiem Spółdzielni przetwarzane będą dla realizacji celów określonych w Statucie Spółdzielni, ustawie z dnia 15 grudnia 2000 r. o spółdzielniach mieszkaniowych, ustawie z dnia 16 września 1982 r. Prawo spółdzielcze, tj. dla zaspokojenia potrzeb mieszkaniowych członków Spółdzielni oraz ich rodzin oraz osób niebędących członkami Spółdzielni, ale korzystających z jej zasobów, przez zapewnienie prawidłowej eksploatacji i utrzymanie właściwego stanu technicznego zasobów Spółdzielni lub związanych z prowadzeniem działalności zarządzania i administrowania nieruchomościami.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sz w:val="20"/>
          <w:szCs w:val="20"/>
        </w:rPr>
        <w:t>Pani/Pana dane osobowe będą przetwarzane na podstawie przepisów prawa, przez okres niezbędny do realizacji celów przetwarzania, dla jakiego zostały zebrane, lecz nie krócej niż okres wskazany w przepisach o archiwizacji.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Posiada Pani/Pan prawo dostępu do treści swoich danych osobowych, prawo do ich sprostowania, usunięcia, jak również prawo do ograniczenia ich przetwarzania oraz prawo do wniesienia sprzeciwu wobec przetwarzania 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Odbiorcami Pani/Pana danych osobowych będą wyłącznie podmioty uprawnione do uzyskania danych osobowych </w:t>
      </w:r>
      <w:r>
        <w:rPr>
          <w:rFonts w:cs="Calibri"/>
          <w:color w:val="000000" w:themeColor="text1"/>
          <w:sz w:val="20"/>
          <w:szCs w:val="20"/>
        </w:rPr>
        <w:t>oraz podmioty uczestniczące w realizacji administrowania zasobami spółdzielni jako podmioty przetwarzające.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sz w:val="20"/>
          <w:szCs w:val="20"/>
        </w:rPr>
        <w:t>Ma Pani/Pan prawo wniesienia skargi do organu nadzorczego tj. Urzędu Ochrony Danych Osobowych.</w:t>
      </w:r>
    </w:p>
    <w:p>
      <w:pPr>
        <w:pStyle w:val="Normal"/>
        <w:numPr>
          <w:ilvl w:val="0"/>
          <w:numId w:val="1"/>
        </w:numPr>
        <w:rPr/>
      </w:pPr>
      <w:hyperlink r:id="rId4">
        <w:r>
          <w:rPr>
            <w:rStyle w:val="Czeinternetowe"/>
            <w:rFonts w:cs="Calibri"/>
            <w:color w:val="auto"/>
            <w:kern w:val="0"/>
            <w:sz w:val="20"/>
            <w:szCs w:val="20"/>
            <w:u w:val="none"/>
          </w:rPr>
          <w:t xml:space="preserve">Podanie danych osobowych jest dobrowolne, jednakże odmowa podania danych może skutkować niewłączeniem w poczet spółdzielców lub uniemożliwić zarządzanie zasobami spółdzielni. </w:t>
        </w:r>
      </w:hyperlink>
    </w:p>
    <w:p>
      <w:pPr>
        <w:pStyle w:val="Normal"/>
        <w:spacing w:before="0" w:after="113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26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Times New Roman" w:hAnsi="Times New Roman" w:eastAsia="Noto Sans CJK SC Regular" w:cs="Lohit Devanagari"/>
      <w:color w:val="00000A"/>
      <w:kern w:val="2"/>
      <w:sz w:val="20"/>
      <w:szCs w:val="24"/>
      <w:lang w:val="pl-PL" w:eastAsia="zh-CN" w:bidi="hi-IN"/>
    </w:rPr>
  </w:style>
  <w:style w:type="paragraph" w:styleId="Nagwek1">
    <w:name w:val="Heading 1"/>
    <w:basedOn w:val="Gwka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1d062b"/>
    <w:rPr>
      <w:rFonts w:cs="Mangal"/>
      <w:color w:val="00000A"/>
      <w:sz w:val="24"/>
      <w:szCs w:val="21"/>
    </w:rPr>
  </w:style>
  <w:style w:type="character" w:styleId="Czeinternetowe" w:customStyle="1">
    <w:name w:val="Łącze internetowe"/>
    <w:basedOn w:val="DefaultParagraphFont"/>
    <w:uiPriority w:val="99"/>
    <w:unhideWhenUsed/>
    <w:rsid w:val="00bd11d6"/>
    <w:rPr>
      <w:color w:val="0563C1" w:themeColor="hyperlink"/>
      <w:u w:val="single"/>
    </w:rPr>
  </w:style>
  <w:style w:type="character" w:styleId="BookTitle">
    <w:name w:val="Book Title"/>
    <w:qFormat/>
    <w:rPr>
      <w:b w:val="false"/>
      <w:smallCaps/>
      <w:spacing w:val="5"/>
    </w:rPr>
  </w:style>
  <w:style w:type="character" w:styleId="IntenseReference">
    <w:name w:val="Intense Reference"/>
    <w:qFormat/>
    <w:rPr>
      <w:b/>
      <w:smallCaps/>
      <w:u w:val="single"/>
    </w:rPr>
  </w:style>
  <w:style w:type="character" w:styleId="SubtleReference">
    <w:name w:val="Subtle Reference"/>
    <w:qFormat/>
    <w:rPr>
      <w:smallCaps/>
      <w:color w:val="404040"/>
      <w:u w:val="single"/>
    </w:rPr>
  </w:style>
  <w:style w:type="character" w:styleId="IntenseEmphasis">
    <w:name w:val="Intense Emphasis"/>
    <w:qFormat/>
    <w:rPr>
      <w:b/>
      <w:i/>
      <w:caps/>
    </w:rPr>
  </w:style>
  <w:style w:type="character" w:styleId="SubtleEmphasis">
    <w:name w:val="Subtle Emphasis"/>
    <w:qFormat/>
    <w:rPr>
      <w:i/>
      <w:color w:val="404040"/>
    </w:rPr>
  </w:style>
  <w:style w:type="character" w:styleId="CytatintensywnyZnak" w:customStyle="1">
    <w:name w:val="Cytat intensywny Znak"/>
    <w:qFormat/>
    <w:rPr>
      <w:color w:val="000000"/>
      <w:shd w:fill="F2F2F2" w:val="clear"/>
    </w:rPr>
  </w:style>
  <w:style w:type="character" w:styleId="CytatZnak" w:customStyle="1">
    <w:name w:val="Cytat Znak"/>
    <w:qFormat/>
    <w:rPr>
      <w:i/>
      <w:color w:val="000000"/>
    </w:rPr>
  </w:style>
  <w:style w:type="character" w:styleId="PodtytuZnak" w:customStyle="1">
    <w:name w:val="Podtytuł Znak"/>
    <w:qFormat/>
    <w:rPr>
      <w:color w:val="5A5A5A"/>
      <w:spacing w:val="10"/>
    </w:rPr>
  </w:style>
  <w:style w:type="character" w:styleId="TytuZnak" w:customStyle="1">
    <w:name w:val="Tytuł Znak"/>
    <w:qFormat/>
    <w:rPr>
      <w:rFonts w:ascii="Calibri Light" w:hAnsi="Calibri Light" w:eastAsia="0"/>
      <w:color w:val="000000"/>
      <w:sz w:val="56"/>
      <w:szCs w:val="56"/>
    </w:rPr>
  </w:style>
  <w:style w:type="character" w:styleId="Nagwek9Znak" w:customStyle="1">
    <w:name w:val="Nagłówek 9 Znak"/>
    <w:qFormat/>
    <w:rPr>
      <w:rFonts w:ascii="Calibri Light" w:hAnsi="Calibri Light" w:eastAsia="0"/>
      <w:i/>
      <w:iCs/>
      <w:color w:val="404040"/>
      <w:sz w:val="20"/>
      <w:szCs w:val="20"/>
    </w:rPr>
  </w:style>
  <w:style w:type="character" w:styleId="Nagwek8Znak" w:customStyle="1">
    <w:name w:val="Nagłówek 8 Znak"/>
    <w:qFormat/>
    <w:rPr>
      <w:rFonts w:ascii="Calibri Light" w:hAnsi="Calibri Light" w:eastAsia="0"/>
      <w:color w:val="404040"/>
      <w:sz w:val="20"/>
      <w:szCs w:val="20"/>
    </w:rPr>
  </w:style>
  <w:style w:type="character" w:styleId="Nagwek7Znak" w:customStyle="1">
    <w:name w:val="Nagłówek 7 Znak"/>
    <w:qFormat/>
    <w:rPr>
      <w:rFonts w:ascii="Calibri Light" w:hAnsi="Calibri Light" w:eastAsia="0"/>
      <w:i/>
      <w:iCs/>
      <w:color w:val="404040"/>
    </w:rPr>
  </w:style>
  <w:style w:type="character" w:styleId="Nagwek6Znak" w:customStyle="1">
    <w:name w:val="Nagłówek 6 Znak"/>
    <w:qFormat/>
    <w:rPr>
      <w:rFonts w:ascii="Calibri Light" w:hAnsi="Calibri Light" w:eastAsia="0"/>
      <w:i/>
      <w:iCs/>
      <w:color w:val="323E4F"/>
    </w:rPr>
  </w:style>
  <w:style w:type="character" w:styleId="Nagwek5Znak" w:customStyle="1">
    <w:name w:val="Nagłówek 5 Znak"/>
    <w:qFormat/>
    <w:rPr>
      <w:rFonts w:ascii="Calibri Light" w:hAnsi="Calibri Light" w:eastAsia="0"/>
      <w:color w:val="323E4F"/>
    </w:rPr>
  </w:style>
  <w:style w:type="character" w:styleId="Nagwek4Znak" w:customStyle="1">
    <w:name w:val="Nagłówek 4 Znak"/>
    <w:qFormat/>
    <w:rPr>
      <w:rFonts w:ascii="Calibri Light" w:hAnsi="Calibri Light" w:eastAsia="0"/>
      <w:b/>
      <w:bCs/>
      <w:i/>
      <w:iCs/>
      <w:color w:val="000000"/>
    </w:rPr>
  </w:style>
  <w:style w:type="character" w:styleId="Nagwek3Znak" w:customStyle="1">
    <w:name w:val="Nagłówek 3 Znak"/>
    <w:qFormat/>
    <w:rPr>
      <w:rFonts w:ascii="Calibri Light" w:hAnsi="Calibri Light" w:eastAsia="0"/>
      <w:b/>
      <w:bCs/>
      <w:color w:val="000000"/>
    </w:rPr>
  </w:style>
  <w:style w:type="character" w:styleId="Nagwek2Znak" w:customStyle="1">
    <w:name w:val="Nagłówek 2 Znak"/>
    <w:qFormat/>
    <w:rPr>
      <w:rFonts w:ascii="Calibri Light" w:hAnsi="Calibri Light" w:eastAsia="0"/>
      <w:b/>
      <w:bCs/>
      <w:smallCaps/>
      <w:color w:val="000000"/>
      <w:sz w:val="28"/>
      <w:szCs w:val="28"/>
    </w:rPr>
  </w:style>
  <w:style w:type="character" w:styleId="Nagwek1Znak" w:customStyle="1">
    <w:name w:val="Nagłówek 1 Znak"/>
    <w:qFormat/>
    <w:rPr>
      <w:rFonts w:ascii="Calibri Light" w:hAnsi="Calibri Light" w:eastAsia="0"/>
      <w:b/>
      <w:bCs/>
      <w:smallCaps/>
      <w:color w:val="000000"/>
      <w:sz w:val="28"/>
      <w:szCs w:val="36"/>
    </w:rPr>
  </w:style>
  <w:style w:type="character" w:styleId="Strong">
    <w:name w:val="Strong"/>
    <w:qFormat/>
    <w:rPr>
      <w:b/>
      <w:color w:val="000000"/>
    </w:rPr>
  </w:style>
  <w:style w:type="character" w:styleId="Znakinumeracji" w:customStyle="1">
    <w:name w:val="Znaki numeracji"/>
    <w:qFormat/>
    <w:rPr/>
  </w:style>
  <w:style w:type="character" w:styleId="Mocnewyrnione" w:customStyle="1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565339"/>
    <w:pPr>
      <w:spacing w:before="0" w:after="0"/>
      <w:contextualSpacing/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1d062b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307375"/>
    <w:pPr>
      <w:overflowPunct w:val="true"/>
      <w:spacing w:beforeAutospacing="1" w:afterAutospacing="1"/>
    </w:pPr>
    <w:rPr>
      <w:rFonts w:eastAsia="Times New Roman" w:cs="Times New Roman"/>
      <w:kern w:val="0"/>
      <w:lang w:eastAsia="pl-PL" w:bidi="ar-SA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qFormat/>
    <w:pPr>
      <w:keepLines/>
      <w:pBdr>
        <w:bottom w:val="single" w:sz="4" w:space="1" w:color="595959"/>
      </w:pBdr>
      <w:spacing w:before="360" w:after="120"/>
    </w:pPr>
    <w:rPr>
      <w:rFonts w:ascii="Calibri Light" w:hAnsi="Calibri Light" w:eastAsia="0"/>
      <w:b/>
      <w:bCs/>
      <w:smallCaps/>
      <w:color w:val="000000"/>
      <w:szCs w:val="36"/>
      <w:lang w:eastAsia="ar-SA"/>
    </w:rPr>
  </w:style>
  <w:style w:type="paragraph" w:styleId="IntenseQuote">
    <w:name w:val="Intense Quote"/>
    <w:basedOn w:val="Normal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 w:hanging="0"/>
      <w:jc w:val="center"/>
    </w:pPr>
    <w:rPr>
      <w:color w:val="000000"/>
      <w:lang w:val="ar-SA"/>
    </w:rPr>
  </w:style>
  <w:style w:type="paragraph" w:styleId="Quote">
    <w:name w:val="Quote"/>
    <w:basedOn w:val="Normal"/>
    <w:qFormat/>
    <w:pPr>
      <w:spacing w:before="160" w:after="0"/>
      <w:ind w:left="720" w:right="720" w:hanging="0"/>
    </w:pPr>
    <w:rPr>
      <w:i/>
      <w:color w:val="000000"/>
      <w:lang w:val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0" w:cs="Liberation Serif"/>
      <w:color w:val="00000A"/>
      <w:kern w:val="0"/>
      <w:sz w:val="24"/>
      <w:szCs w:val="22"/>
      <w:lang w:val="pl-PL" w:eastAsia="ar-SA" w:bidi="hi-IN"/>
    </w:rPr>
  </w:style>
  <w:style w:type="paragraph" w:styleId="P1" w:customStyle="1">
    <w:name w:val="p1"/>
    <w:basedOn w:val="Normal"/>
    <w:qFormat/>
    <w:pPr/>
    <w:rPr>
      <w:rFonts w:eastAsia="Calibri"/>
      <w:sz w:val="17"/>
      <w:szCs w:val="17"/>
    </w:rPr>
  </w:style>
  <w:style w:type="numbering" w:styleId="NoList" w:default="1">
    <w:name w:val="No List"/>
    <w:uiPriority w:val="99"/>
    <w:semiHidden/>
    <w:unhideWhenUsed/>
    <w:qFormat/>
  </w:style>
  <w:style w:type="numbering" w:styleId="Numeracja123" w:customStyle="1">
    <w:name w:val="Numeracja 12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wsm-wolow.pl" TargetMode="External"/><Relationship Id="rId3" Type="http://schemas.openxmlformats.org/officeDocument/2006/relationships/hyperlink" Target="mailto:iod@wsm-wolow.pl" TargetMode="External"/><Relationship Id="rId4" Type="http://schemas.openxmlformats.org/officeDocument/2006/relationships/hyperlink" Target="mailto:iod@wsm-wolow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LibreOffice/7.3.7.2$Linux_X86_64 LibreOffice_project/30$Build-2</Application>
  <AppVersion>15.0000</AppVersion>
  <Pages>1</Pages>
  <Words>284</Words>
  <Characters>1893</Characters>
  <CharactersWithSpaces>2163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Burkiewicz</dc:creator>
  <dc:description/>
  <dc:language>pl-PL</dc:language>
  <cp:lastModifiedBy/>
  <dcterms:modified xsi:type="dcterms:W3CDTF">2026-03-09T10:41:01Z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